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color w:val="222222"/>
          <w:sz w:val="46"/>
          <w:szCs w:val="46"/>
        </w:rPr>
      </w:pPr>
      <w:r w:rsidDel="00000000" w:rsidR="00000000" w:rsidRPr="00000000">
        <w:rPr>
          <w:color w:val="222222"/>
          <w:sz w:val="46"/>
          <w:szCs w:val="46"/>
          <w:rtl w:val="0"/>
        </w:rPr>
        <w:t xml:space="preserve">Crested Butte Community School Contact Info 2022-2023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Ernie Kothe (CBSS Principal) 970-765-4637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Sally Hensley (CBES Principal) 970-596-4287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Sean McCune (CBSS Assistant Principal) 970-964-7928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Kathryn Long (CBES Assistant Principal) 970-596-3653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Abby McDonnell (Secondary School Office Manager) 970-319-0085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Stephanie Sandstrum (Elementary School Office Manager) 214-499-2887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